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2"/>
          <w:szCs w:val="22"/>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426</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center"/>
        <w:rPr>
          <w:sz w:val="12"/>
          <w:szCs w:val="12"/>
        </w:rPr>
      </w:pPr>
    </w:p>
    <w:p>
      <w:pPr>
        <w:spacing w:before="0" w:after="0" w:line="259" w:lineRule="auto"/>
        <w:jc w:val="center"/>
        <w:rPr>
          <w:sz w:val="28"/>
          <w:szCs w:val="28"/>
        </w:rPr>
      </w:pPr>
      <w:r>
        <w:rPr>
          <w:rFonts w:ascii="Times New Roman" w:eastAsia="Times New Roman" w:hAnsi="Times New Roman" w:cs="Times New Roman"/>
          <w:sz w:val="28"/>
          <w:szCs w:val="28"/>
        </w:rPr>
        <w:t>ПОСТАНОВЛЕНИЕ</w:t>
      </w:r>
    </w:p>
    <w:p>
      <w:pPr>
        <w:spacing w:before="0" w:after="0" w:line="259" w:lineRule="auto"/>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8"/>
          <w:szCs w:val="8"/>
        </w:rPr>
      </w:pPr>
    </w:p>
    <w:p>
      <w:pPr>
        <w:spacing w:before="0" w:after="0" w:line="259" w:lineRule="auto"/>
        <w:rPr>
          <w:sz w:val="28"/>
          <w:szCs w:val="28"/>
        </w:rPr>
      </w:pPr>
      <w:r>
        <w:rPr>
          <w:rFonts w:ascii="Times New Roman" w:eastAsia="Times New Roman" w:hAnsi="Times New Roman" w:cs="Times New Roman"/>
          <w:sz w:val="28"/>
          <w:szCs w:val="28"/>
        </w:rPr>
        <w:t>12 мая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line="259" w:lineRule="auto"/>
        <w:rPr>
          <w:sz w:val="12"/>
          <w:szCs w:val="12"/>
        </w:rPr>
      </w:pP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Агзямова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Михаила Ивановича, </w:t>
      </w:r>
      <w:r>
        <w:rPr>
          <w:rStyle w:val="cat-ExternalSystemDefinedgrp-35rplc-6"/>
          <w:rFonts w:ascii="Times New Roman" w:eastAsia="Times New Roman" w:hAnsi="Times New Roman" w:cs="Times New Roman"/>
          <w:sz w:val="28"/>
          <w:szCs w:val="28"/>
        </w:rPr>
        <w:t>...</w:t>
      </w:r>
      <w:r>
        <w:rPr>
          <w:rStyle w:val="cat-PassportDatagrp-23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 xml:space="preserve">проживающего по адресу: </w:t>
      </w:r>
      <w:r>
        <w:rPr>
          <w:rStyle w:val="cat-UserDefinedgrp-36rplc-9"/>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pPr>
        <w:spacing w:before="0" w:after="0"/>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jc w:val="center"/>
        <w:rPr>
          <w:sz w:val="8"/>
          <w:szCs w:val="8"/>
        </w:rPr>
      </w:pPr>
    </w:p>
    <w:p>
      <w:pPr>
        <w:widowControl w:val="0"/>
        <w:spacing w:before="0" w:after="0" w:line="322" w:lineRule="atLeast"/>
        <w:jc w:val="both"/>
        <w:rPr>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21.04.2026</w:t>
      </w:r>
      <w:r>
        <w:rPr>
          <w:rFonts w:ascii="Times New Roman" w:eastAsia="Times New Roman" w:hAnsi="Times New Roman" w:cs="Times New Roman"/>
          <w:sz w:val="24"/>
          <w:szCs w:val="24"/>
        </w:rPr>
        <w:tab/>
      </w:r>
      <w:r>
        <w:rPr>
          <w:rFonts w:ascii="Times New Roman" w:eastAsia="Times New Roman" w:hAnsi="Times New Roman" w:cs="Times New Roman"/>
          <w:sz w:val="28"/>
          <w:szCs w:val="28"/>
        </w:rPr>
        <w:t>в 12 часов 00 минут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адресу: ХМАО-Югра, г. Нефтеюганск, перекресток ул. Транспортная — проезд 5П, вблизи строения 25, водитель </w:t>
      </w:r>
      <w:r>
        <w:rPr>
          <w:rFonts w:ascii="Times New Roman" w:eastAsia="Times New Roman" w:hAnsi="Times New Roman" w:cs="Times New Roman"/>
          <w:sz w:val="28"/>
          <w:szCs w:val="28"/>
        </w:rPr>
        <w:t>Горевский</w:t>
      </w:r>
      <w:r>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И., управляя транспортным средством </w:t>
      </w:r>
      <w:r>
        <w:rPr>
          <w:rStyle w:val="cat-CarMakeModelgrp-27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8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принадлежащее </w:t>
      </w:r>
      <w:r>
        <w:rPr>
          <w:rStyle w:val="cat-UserDefinedgrp-38rplc-19"/>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не выдержал необходимый боковой интервал, обеспечивающий безопасность движения транспортных сред</w:t>
      </w:r>
      <w:r>
        <w:rPr>
          <w:rFonts w:ascii="Times New Roman" w:eastAsia="Times New Roman" w:hAnsi="Times New Roman" w:cs="Times New Roman"/>
          <w:sz w:val="28"/>
          <w:szCs w:val="28"/>
        </w:rPr>
        <w:t>ств, в результате чего совершил</w:t>
      </w:r>
      <w:r>
        <w:rPr>
          <w:rFonts w:ascii="Times New Roman" w:eastAsia="Times New Roman" w:hAnsi="Times New Roman" w:cs="Times New Roman"/>
          <w:sz w:val="28"/>
          <w:szCs w:val="28"/>
        </w:rPr>
        <w:t xml:space="preserve"> столкновение с транспортным средством ВИС 234600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29rplc-2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w:t>
      </w:r>
      <w:r>
        <w:rPr>
          <w:rStyle w:val="cat-UserDefinedgrp-37rplc-23"/>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принадлежащее организации </w:t>
      </w:r>
      <w:r>
        <w:rPr>
          <w:rStyle w:val="cat-OrganizationNamegrp-24rplc-2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в результате чего совершил дорожно-транспортное происшествие.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После чего водитель </w:t>
      </w:r>
      <w:r>
        <w:rPr>
          <w:rFonts w:ascii="Times New Roman" w:eastAsia="Times New Roman" w:hAnsi="Times New Roman" w:cs="Times New Roman"/>
          <w:sz w:val="28"/>
          <w:szCs w:val="28"/>
        </w:rPr>
        <w:t>Горевский</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нарушение ПДД РФ оставил место ДТП, участником которого он являлся, при отсутствии признаков уголовно наказуемого деяния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 2.5 Правил дорожного движения Российской Федерации, утвержденных постановлением Правительства Российской Федерации от 23.10.1993 № 1090.</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Горевский</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представитель потерпевшего </w:t>
      </w:r>
      <w:r>
        <w:rPr>
          <w:rStyle w:val="cat-OrganizationNamegrp-24rplc-2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потерпевшая </w:t>
      </w:r>
      <w:r>
        <w:rPr>
          <w:rStyle w:val="cat-UserDefinedgrp-39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надлежащим образом о времени и месте рассмотрения административного материала, не явил</w:t>
      </w:r>
      <w:r>
        <w:rPr>
          <w:rFonts w:ascii="Times New Roman" w:eastAsia="Times New Roman" w:hAnsi="Times New Roman" w:cs="Times New Roman"/>
          <w:sz w:val="28"/>
          <w:szCs w:val="28"/>
        </w:rPr>
        <w:t>ись</w:t>
      </w:r>
      <w:r>
        <w:rPr>
          <w:rFonts w:ascii="Times New Roman" w:eastAsia="Times New Roman" w:hAnsi="Times New Roman" w:cs="Times New Roman"/>
          <w:sz w:val="28"/>
          <w:szCs w:val="28"/>
        </w:rPr>
        <w:t>, ходатайств об отложении дела от н</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не поступало, об уважительности причин неявки суду не сообщил</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его отсутствие, отсутствие потерпевших.</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 </w:t>
      </w:r>
      <w:r>
        <w:rPr>
          <w:rStyle w:val="cat-UserDefinedgrp-40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30.04</w:t>
      </w:r>
      <w:r>
        <w:rPr>
          <w:rFonts w:ascii="Times New Roman" w:eastAsia="Times New Roman" w:hAnsi="Times New Roman" w:cs="Times New Roman"/>
          <w:sz w:val="28"/>
          <w:szCs w:val="28"/>
        </w:rPr>
        <w:t xml:space="preserve">.2026, </w:t>
      </w:r>
      <w:r>
        <w:rPr>
          <w:rFonts w:ascii="Times New Roman" w:eastAsia="Times New Roman" w:hAnsi="Times New Roman" w:cs="Times New Roman"/>
          <w:sz w:val="28"/>
          <w:szCs w:val="28"/>
        </w:rPr>
        <w:t>из которого 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21.04.2026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в 12 часов 00 минут, по адресу: ХМАО-Югра, г. Нефтеюганск, перекресток ул. Транспортная — проезд 5П, вблизи строения 25, водитель </w:t>
      </w:r>
      <w:r>
        <w:rPr>
          <w:rFonts w:ascii="Times New Roman" w:eastAsia="Times New Roman" w:hAnsi="Times New Roman" w:cs="Times New Roman"/>
          <w:sz w:val="28"/>
          <w:szCs w:val="28"/>
        </w:rPr>
        <w:t>Горевский</w:t>
      </w:r>
      <w:r>
        <w:rPr>
          <w:rFonts w:ascii="Times New Roman" w:eastAsia="Times New Roman" w:hAnsi="Times New Roman" w:cs="Times New Roman"/>
          <w:sz w:val="28"/>
          <w:szCs w:val="28"/>
        </w:rPr>
        <w:t xml:space="preserve"> М.И., управляя транспортным средством </w:t>
      </w:r>
      <w:r>
        <w:rPr>
          <w:rStyle w:val="cat-CarMakeModelgrp-27rplc-4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8rplc-4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стал</w:t>
      </w:r>
      <w:r>
        <w:rPr>
          <w:rFonts w:ascii="Times New Roman" w:eastAsia="Times New Roman" w:hAnsi="Times New Roman" w:cs="Times New Roman"/>
          <w:sz w:val="28"/>
          <w:szCs w:val="28"/>
        </w:rPr>
        <w:t xml:space="preserve"> участником дорожно-транспортного происшествия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нар</w:t>
      </w:r>
      <w:r>
        <w:rPr>
          <w:rFonts w:ascii="Times New Roman" w:eastAsia="Times New Roman" w:hAnsi="Times New Roman" w:cs="Times New Roman"/>
          <w:sz w:val="28"/>
          <w:szCs w:val="28"/>
        </w:rPr>
        <w:t>ушение ПДД РФ оставил место ДТП.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Горевский</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протоколом ознакомлен, права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разъяснены, копию протокола получил</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письменным объяснением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 от </w:t>
      </w:r>
      <w:r>
        <w:rPr>
          <w:rFonts w:ascii="Times New Roman" w:eastAsia="Times New Roman" w:hAnsi="Times New Roman" w:cs="Times New Roman"/>
          <w:sz w:val="28"/>
          <w:szCs w:val="28"/>
        </w:rPr>
        <w:t>30.04</w:t>
      </w:r>
      <w:r>
        <w:rPr>
          <w:rFonts w:ascii="Times New Roman" w:eastAsia="Times New Roman" w:hAnsi="Times New Roman" w:cs="Times New Roman"/>
          <w:sz w:val="28"/>
          <w:szCs w:val="28"/>
        </w:rPr>
        <w:t>.2026, из которого следует, что 21.04.2026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в 12 часов 00 минут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адресу г. Нефтеюганск, перекресток ул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Транспортная - проезд 5П, вблизи строения 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управлял транспортным средством </w:t>
      </w:r>
      <w:r>
        <w:rPr>
          <w:rStyle w:val="cat-CarMakeModelgrp-27rplc-54"/>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г.р.з</w:t>
      </w:r>
      <w:r>
        <w:rPr>
          <w:rFonts w:ascii="Times New Roman" w:eastAsia="Times New Roman" w:hAnsi="Times New Roman" w:cs="Times New Roman"/>
          <w:sz w:val="28"/>
          <w:szCs w:val="28"/>
        </w:rPr>
        <w:t xml:space="preserve">. К026СК55, которое принадлежит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супр</w:t>
      </w:r>
      <w:r>
        <w:rPr>
          <w:rFonts w:ascii="Times New Roman" w:eastAsia="Times New Roman" w:hAnsi="Times New Roman" w:cs="Times New Roman"/>
          <w:sz w:val="28"/>
          <w:szCs w:val="28"/>
        </w:rPr>
        <w:t xml:space="preserve">уге </w:t>
      </w:r>
      <w:r>
        <w:rPr>
          <w:rStyle w:val="cat-UserDefinedgrp-41rplc-55"/>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этот момент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не учел интервал движения транспортных средств и совер</w:t>
      </w:r>
      <w:r>
        <w:rPr>
          <w:rFonts w:ascii="Times New Roman" w:eastAsia="Times New Roman" w:hAnsi="Times New Roman" w:cs="Times New Roman"/>
          <w:sz w:val="28"/>
          <w:szCs w:val="28"/>
        </w:rPr>
        <w:t>шил</w:t>
      </w:r>
      <w:r>
        <w:rPr>
          <w:rFonts w:ascii="Times New Roman" w:eastAsia="Times New Roman" w:hAnsi="Times New Roman" w:cs="Times New Roman"/>
          <w:sz w:val="28"/>
          <w:szCs w:val="28"/>
        </w:rPr>
        <w:t xml:space="preserve"> ДТП с транспортным средством ВИС 234600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г.р.з</w:t>
      </w:r>
      <w:r>
        <w:rPr>
          <w:rFonts w:ascii="Times New Roman" w:eastAsia="Times New Roman" w:hAnsi="Times New Roman" w:cs="Times New Roman"/>
          <w:sz w:val="28"/>
          <w:szCs w:val="28"/>
        </w:rPr>
        <w:t xml:space="preserve">. </w:t>
      </w:r>
      <w:r>
        <w:rPr>
          <w:rStyle w:val="cat-UserDefinedgrp-42rplc-5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после чего уехал с места ДТП участником которого </w:t>
      </w:r>
      <w:r>
        <w:rPr>
          <w:rFonts w:ascii="Times New Roman" w:eastAsia="Times New Roman" w:hAnsi="Times New Roman" w:cs="Times New Roman"/>
          <w:sz w:val="28"/>
          <w:szCs w:val="28"/>
        </w:rPr>
        <w:t xml:space="preserve">он являлся. Звук и удар он </w:t>
      </w:r>
      <w:r>
        <w:rPr>
          <w:rFonts w:ascii="Times New Roman" w:eastAsia="Times New Roman" w:hAnsi="Times New Roman" w:cs="Times New Roman"/>
          <w:sz w:val="28"/>
          <w:szCs w:val="28"/>
        </w:rPr>
        <w:t xml:space="preserve">услышал, думал, что попал в какую-то яму Свою вину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призна</w:t>
      </w:r>
      <w:r>
        <w:rPr>
          <w:rFonts w:ascii="Times New Roman" w:eastAsia="Times New Roman" w:hAnsi="Times New Roman" w:cs="Times New Roman"/>
          <w:sz w:val="28"/>
          <w:szCs w:val="28"/>
        </w:rPr>
        <w:t>ет;</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протокола 86ХМ № </w:t>
      </w:r>
      <w:r>
        <w:rPr>
          <w:rStyle w:val="cat-UserDefinedgrp-43rplc-5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 административном правонарушении </w:t>
      </w:r>
      <w:r>
        <w:rPr>
          <w:rFonts w:ascii="Times New Roman" w:eastAsia="Times New Roman" w:hAnsi="Times New Roman" w:cs="Times New Roman"/>
          <w:sz w:val="28"/>
          <w:szCs w:val="28"/>
        </w:rPr>
        <w:t xml:space="preserve">от 30.04.2026 в отношении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 по ч. 1 ст. 12.15 КоАП РФ</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постановления </w:t>
      </w:r>
      <w:r>
        <w:rPr>
          <w:rStyle w:val="cat-UserDefinedgrp-44rplc-6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делу об административном правонарушении от 30.04.2026 </w:t>
      </w:r>
      <w:r>
        <w:rPr>
          <w:rFonts w:ascii="Times New Roman" w:eastAsia="Times New Roman" w:hAnsi="Times New Roman" w:cs="Times New Roman"/>
          <w:sz w:val="28"/>
          <w:szCs w:val="28"/>
        </w:rPr>
        <w:t>о привлечении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 </w:t>
      </w:r>
      <w:r>
        <w:rPr>
          <w:rFonts w:ascii="Times New Roman" w:eastAsia="Times New Roman" w:hAnsi="Times New Roman" w:cs="Times New Roman"/>
          <w:sz w:val="28"/>
          <w:szCs w:val="28"/>
        </w:rPr>
        <w:t xml:space="preserve">к административной ответственности </w:t>
      </w:r>
      <w:r>
        <w:rPr>
          <w:rFonts w:ascii="Times New Roman" w:eastAsia="Times New Roman" w:hAnsi="Times New Roman" w:cs="Times New Roman"/>
          <w:sz w:val="28"/>
          <w:szCs w:val="28"/>
        </w:rPr>
        <w:t>по ч. 1 ст. 12.15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свидетельства о регистрации </w:t>
      </w:r>
      <w:r>
        <w:rPr>
          <w:rFonts w:ascii="Times New Roman" w:eastAsia="Times New Roman" w:hAnsi="Times New Roman" w:cs="Times New Roman"/>
          <w:sz w:val="28"/>
          <w:szCs w:val="28"/>
        </w:rPr>
        <w:t>т/с</w:t>
      </w:r>
      <w:r>
        <w:rPr>
          <w:rFonts w:ascii="Times New Roman" w:eastAsia="Times New Roman" w:hAnsi="Times New Roman" w:cs="Times New Roman"/>
          <w:sz w:val="28"/>
          <w:szCs w:val="28"/>
        </w:rPr>
        <w:t xml:space="preserve"> </w:t>
      </w:r>
      <w:r>
        <w:rPr>
          <w:rStyle w:val="cat-CarMakeModelgrp-27rplc-6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66"/>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UserDefinedgrp-38rplc-6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копией страхового полиса на т/с </w:t>
      </w:r>
      <w:r>
        <w:rPr>
          <w:rStyle w:val="cat-CarMakeModelgrp-27rplc-6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7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карточкой операции с ВУ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карточкой учета транспортного средства </w:t>
      </w:r>
      <w:r>
        <w:rPr>
          <w:rStyle w:val="cat-CarMakeModelgrp-27rplc-7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7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UserDefinedgrp-38rplc-74"/>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 сведениями ИАЗ ОГИБДД ОМВД </w:t>
      </w:r>
      <w:r>
        <w:rPr>
          <w:rFonts w:ascii="Times New Roman" w:eastAsia="Times New Roman" w:hAnsi="Times New Roman" w:cs="Times New Roman"/>
          <w:sz w:val="28"/>
          <w:szCs w:val="28"/>
        </w:rPr>
        <w:t>по гор</w:t>
      </w:r>
      <w:r>
        <w:rPr>
          <w:rFonts w:ascii="Times New Roman" w:eastAsia="Times New Roman" w:hAnsi="Times New Roman" w:cs="Times New Roman"/>
          <w:sz w:val="28"/>
          <w:szCs w:val="28"/>
        </w:rPr>
        <w:t>. Нефтеюганску;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дорожно-транспортного </w:t>
      </w:r>
      <w:r>
        <w:rPr>
          <w:rFonts w:ascii="Times New Roman" w:eastAsia="Times New Roman" w:hAnsi="Times New Roman" w:cs="Times New Roman"/>
          <w:sz w:val="28"/>
          <w:szCs w:val="28"/>
        </w:rPr>
        <w:t>происшествия</w:t>
      </w:r>
      <w:r>
        <w:rPr>
          <w:rFonts w:ascii="Times New Roman" w:eastAsia="Times New Roman" w:hAnsi="Times New Roman" w:cs="Times New Roman"/>
          <w:sz w:val="28"/>
          <w:szCs w:val="28"/>
        </w:rPr>
        <w:t>, подтверждающей ме</w:t>
      </w:r>
      <w:r>
        <w:rPr>
          <w:rFonts w:ascii="Times New Roman" w:eastAsia="Times New Roman" w:hAnsi="Times New Roman" w:cs="Times New Roman"/>
          <w:sz w:val="28"/>
          <w:szCs w:val="28"/>
        </w:rPr>
        <w:t>сто ДТП, изложенное в протоколе</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актом осмотра транспортного средства </w:t>
      </w:r>
      <w:r>
        <w:rPr>
          <w:rFonts w:ascii="Times New Roman" w:eastAsia="Times New Roman" w:hAnsi="Times New Roman" w:cs="Times New Roman"/>
          <w:sz w:val="28"/>
          <w:szCs w:val="28"/>
        </w:rPr>
        <w:t xml:space="preserve">ВИС 234600, </w:t>
      </w:r>
      <w:r>
        <w:rPr>
          <w:rStyle w:val="cat-CarNumbergrp-31rplc-7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21.04</w:t>
      </w:r>
      <w:r>
        <w:rPr>
          <w:rFonts w:ascii="Times New Roman" w:eastAsia="Times New Roman" w:hAnsi="Times New Roman" w:cs="Times New Roman"/>
          <w:sz w:val="28"/>
          <w:szCs w:val="28"/>
        </w:rPr>
        <w:t xml:space="preserve">.2026, при котором обнаружены повреждения автомобиля: </w:t>
      </w:r>
      <w:r>
        <w:rPr>
          <w:rFonts w:ascii="Times New Roman" w:eastAsia="Times New Roman" w:hAnsi="Times New Roman" w:cs="Times New Roman"/>
          <w:sz w:val="28"/>
          <w:szCs w:val="28"/>
        </w:rPr>
        <w:t xml:space="preserve">царапина левого края </w:t>
      </w:r>
      <w:r>
        <w:rPr>
          <w:rFonts w:ascii="Times New Roman" w:eastAsia="Times New Roman" w:hAnsi="Times New Roman" w:cs="Times New Roman"/>
          <w:sz w:val="28"/>
          <w:szCs w:val="28"/>
        </w:rPr>
        <w:t>передн</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бампер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переднее левое крыло, капот, передний левый указатель поворота; </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транспортных средств;</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Style w:val="cat-UserDefinedgrp-37rplc-8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21.04</w:t>
      </w:r>
      <w:r>
        <w:rPr>
          <w:rFonts w:ascii="Times New Roman" w:eastAsia="Times New Roman" w:hAnsi="Times New Roman" w:cs="Times New Roman"/>
          <w:sz w:val="28"/>
          <w:szCs w:val="28"/>
        </w:rPr>
        <w:t xml:space="preserve">.2026, из которого следует, что </w:t>
      </w:r>
      <w:r>
        <w:rPr>
          <w:rFonts w:ascii="Times New Roman" w:eastAsia="Times New Roman" w:hAnsi="Times New Roman" w:cs="Times New Roman"/>
          <w:sz w:val="28"/>
          <w:szCs w:val="28"/>
        </w:rPr>
        <w:t xml:space="preserve">21.04.2026 в 12:10 на перекрестке ул. Транспортная – Проезд 5П, остановился на запрещающий знак светофора, ожидал зеленый свет светофора. </w:t>
      </w:r>
      <w:r>
        <w:rPr>
          <w:rFonts w:ascii="Times New Roman" w:eastAsia="Times New Roman" w:hAnsi="Times New Roman" w:cs="Times New Roman"/>
          <w:sz w:val="28"/>
          <w:szCs w:val="28"/>
        </w:rPr>
        <w:t xml:space="preserve">Справа от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го с проезда 5П проезжал автомобиль зеленого цвета с поворотом на ул. Транспортная, двигаясь в его сторону со вст</w:t>
      </w:r>
      <w:r>
        <w:rPr>
          <w:rFonts w:ascii="Times New Roman" w:eastAsia="Times New Roman" w:hAnsi="Times New Roman" w:cs="Times New Roman"/>
          <w:sz w:val="28"/>
          <w:szCs w:val="28"/>
        </w:rPr>
        <w:t>р</w:t>
      </w:r>
      <w:r>
        <w:rPr>
          <w:rFonts w:ascii="Times New Roman" w:eastAsia="Times New Roman" w:hAnsi="Times New Roman" w:cs="Times New Roman"/>
          <w:sz w:val="28"/>
          <w:szCs w:val="28"/>
        </w:rPr>
        <w:t>ечного направления, не вы</w:t>
      </w:r>
      <w:r>
        <w:rPr>
          <w:rFonts w:ascii="Times New Roman" w:eastAsia="Times New Roman" w:hAnsi="Times New Roman" w:cs="Times New Roman"/>
          <w:sz w:val="28"/>
          <w:szCs w:val="28"/>
        </w:rPr>
        <w:t>держал между ними бокового интервала, после чего автомобиль уехал в сторону ул. А. Варакина. Он включил аварийную сигнализацию, выставил аварийный знак, позвонил в дежурную часть. В ДТП телесные повреждения не получил, в мед. помощи не нуждается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свидетельства о регистрации т/с ВИС 234600, </w:t>
      </w:r>
      <w:r>
        <w:rPr>
          <w:rStyle w:val="cat-CarNumbergrp-31rplc-9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OrganizationNamegrp-24rplc-92"/>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страхового полиса на т/с ВИС 234600, </w:t>
      </w:r>
      <w:r>
        <w:rPr>
          <w:rStyle w:val="cat-CarNumbergrp-31rplc-9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копией путевого листа специального автомобиля № А/</w:t>
      </w:r>
      <w:r>
        <w:rPr>
          <w:rStyle w:val="cat-UserDefinedgrp-45rplc-9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21.04.2026;</w:t>
      </w:r>
    </w:p>
    <w:p>
      <w:pPr>
        <w:spacing w:before="0" w:after="0"/>
        <w:ind w:firstLine="708"/>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письменным объяснением </w:t>
      </w:r>
      <w:r>
        <w:rPr>
          <w:rStyle w:val="cat-UserDefinedgrp-38rplc-9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30</w:t>
      </w:r>
      <w:r>
        <w:rPr>
          <w:rFonts w:ascii="Times New Roman" w:eastAsia="Times New Roman" w:hAnsi="Times New Roman" w:cs="Times New Roman"/>
          <w:sz w:val="28"/>
          <w:szCs w:val="28"/>
        </w:rPr>
        <w:t>.04.2026,</w:t>
      </w:r>
    </w:p>
    <w:p>
      <w:pPr>
        <w:spacing w:before="0" w:after="0"/>
        <w:ind w:firstLine="708"/>
        <w:jc w:val="both"/>
        <w:rPr>
          <w:sz w:val="28"/>
          <w:szCs w:val="28"/>
        </w:rPr>
      </w:pPr>
      <w:r>
        <w:rPr>
          <w:rFonts w:ascii="Times New Roman" w:eastAsia="Times New Roman" w:hAnsi="Times New Roman" w:cs="Times New Roman"/>
          <w:sz w:val="28"/>
          <w:szCs w:val="28"/>
        </w:rPr>
        <w:t>- протоколом 86 ФУ 002278 изъятия вещей и документов от 21.04.2026;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актом осмотра транспортного средства </w:t>
      </w:r>
      <w:r>
        <w:rPr>
          <w:rStyle w:val="cat-CarMakeModelgrp-27rplc-10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0rplc-10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30.04</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при котором обнаружены повреждения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механические повреждения</w:t>
      </w:r>
      <w:r>
        <w:rPr>
          <w:rFonts w:ascii="Times New Roman" w:eastAsia="Times New Roman" w:hAnsi="Times New Roman" w:cs="Times New Roman"/>
          <w:sz w:val="28"/>
          <w:szCs w:val="28"/>
        </w:rPr>
        <w:t xml:space="preserve"> переднего бампера, переднего </w:t>
      </w:r>
      <w:r>
        <w:rPr>
          <w:rFonts w:ascii="Times New Roman" w:eastAsia="Times New Roman" w:hAnsi="Times New Roman" w:cs="Times New Roman"/>
          <w:sz w:val="28"/>
          <w:szCs w:val="28"/>
        </w:rPr>
        <w:t>левого крыла, капота, переднего левого указателя поворота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из которой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w:t>
      </w:r>
      <w:r>
        <w:rPr>
          <w:rStyle w:val="cat-CarMakeModelgrp-27rplc-105"/>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совершил столкновение с транспортным средством </w:t>
      </w:r>
      <w:r>
        <w:rPr>
          <w:rFonts w:ascii="Times New Roman" w:eastAsia="Times New Roman" w:hAnsi="Times New Roman" w:cs="Times New Roman"/>
          <w:sz w:val="28"/>
          <w:szCs w:val="28"/>
        </w:rPr>
        <w:t>ВИС 234600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осле чего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ставил место ДТП</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Правил дорожного движения Российской Федерации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4" w:anchor="/document/1305770/entry/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w:t>
      </w:r>
      <w:r>
        <w:rPr>
          <w:rFonts w:ascii="Times New Roman" w:eastAsia="Times New Roman" w:hAnsi="Times New Roman" w:cs="Times New Roman"/>
          <w:sz w:val="28"/>
          <w:szCs w:val="28"/>
        </w:rPr>
        <w:t>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(п.2.6.1).</w:t>
      </w:r>
    </w:p>
    <w:p>
      <w:pPr>
        <w:spacing w:before="0" w:after="0"/>
        <w:ind w:firstLine="709"/>
        <w:jc w:val="both"/>
        <w:rPr>
          <w:sz w:val="28"/>
          <w:szCs w:val="28"/>
        </w:rPr>
      </w:pPr>
      <w:r>
        <w:rPr>
          <w:rFonts w:ascii="Times New Roman" w:eastAsia="Times New Roman" w:hAnsi="Times New Roman" w:cs="Times New Roman"/>
          <w:sz w:val="28"/>
          <w:szCs w:val="28"/>
        </w:rPr>
        <w:t>Представленными доказательствами,</w:t>
      </w:r>
      <w:r>
        <w:rPr>
          <w:rFonts w:ascii="Times New Roman" w:eastAsia="Times New Roman" w:hAnsi="Times New Roman" w:cs="Times New Roman"/>
          <w:sz w:val="28"/>
          <w:szCs w:val="28"/>
        </w:rPr>
        <w:t xml:space="preserve"> в том числе</w:t>
      </w:r>
      <w:r>
        <w:rPr>
          <w:rFonts w:ascii="Times New Roman" w:eastAsia="Times New Roman" w:hAnsi="Times New Roman" w:cs="Times New Roman"/>
          <w:sz w:val="28"/>
          <w:szCs w:val="28"/>
        </w:rPr>
        <w:t xml:space="preserve"> объяснениями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7rplc-10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видеозаписью, подтверждается </w:t>
      </w:r>
      <w:r>
        <w:rPr>
          <w:rFonts w:ascii="Times New Roman" w:eastAsia="Times New Roman" w:hAnsi="Times New Roman" w:cs="Times New Roman"/>
          <w:sz w:val="28"/>
          <w:szCs w:val="28"/>
        </w:rPr>
        <w:t xml:space="preserve">совершение водителем </w:t>
      </w:r>
      <w:r>
        <w:rPr>
          <w:rFonts w:ascii="Times New Roman" w:eastAsia="Times New Roman" w:hAnsi="Times New Roman" w:cs="Times New Roman"/>
          <w:sz w:val="28"/>
          <w:szCs w:val="28"/>
        </w:rPr>
        <w:t>Горевским</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21.04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неправомерного деяния в виде оставления места ДТП, участником которого он являлся, в нарушение п.</w:t>
      </w:r>
      <w:r>
        <w:rPr>
          <w:rFonts w:ascii="Times New Roman" w:eastAsia="Times New Roman" w:hAnsi="Times New Roman" w:cs="Times New Roman"/>
          <w:sz w:val="28"/>
          <w:szCs w:val="28"/>
        </w:rPr>
        <w:t xml:space="preserve"> п.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ПДД РФ</w:t>
      </w:r>
      <w:r>
        <w:rPr>
          <w:rFonts w:ascii="Times New Roman" w:eastAsia="Times New Roman" w:hAnsi="Times New Roman" w:cs="Times New Roman"/>
          <w:sz w:val="28"/>
          <w:szCs w:val="28"/>
        </w:rPr>
        <w:t>, в полицию о случившемся для получения указаний сотрудника полиции о месте оформления ДТП не сообщил</w:t>
      </w:r>
      <w:r>
        <w:rPr>
          <w:rFonts w:ascii="Times New Roman" w:eastAsia="Times New Roman" w:hAnsi="Times New Roman" w:cs="Times New Roman"/>
          <w:sz w:val="28"/>
          <w:szCs w:val="28"/>
        </w:rPr>
        <w:t xml:space="preserve">, а оставил место ДТП, </w:t>
      </w:r>
      <w:r>
        <w:rPr>
          <w:rFonts w:ascii="Times New Roman" w:eastAsia="Times New Roman" w:hAnsi="Times New Roman" w:cs="Times New Roman"/>
          <w:sz w:val="28"/>
          <w:szCs w:val="28"/>
        </w:rPr>
        <w:t xml:space="preserve">непосредственно после </w:t>
      </w:r>
      <w:r>
        <w:rPr>
          <w:rFonts w:ascii="Times New Roman" w:eastAsia="Times New Roman" w:hAnsi="Times New Roman" w:cs="Times New Roman"/>
          <w:sz w:val="28"/>
          <w:szCs w:val="28"/>
        </w:rPr>
        <w:t>наезда на ТС</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Каких-либо неустранимых сомнений по делу, которые должны толковаться в пользу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мировым судьей не усматриваются.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квалифицирует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Кодекса Российской Федерации об административных правонарушениях</w:t>
      </w:r>
      <w:r>
        <w:rPr>
          <w:rFonts w:ascii="Times New Roman" w:eastAsia="Times New Roman" w:hAnsi="Times New Roman" w:cs="Times New Roman"/>
          <w:sz w:val="28"/>
          <w:szCs w:val="28"/>
        </w:rPr>
        <w:t>, как о</w:t>
      </w:r>
      <w:r>
        <w:rPr>
          <w:rFonts w:ascii="Times New Roman" w:eastAsia="Times New Roman" w:hAnsi="Times New Roman" w:cs="Times New Roman"/>
          <w:sz w:val="28"/>
          <w:szCs w:val="28"/>
        </w:rPr>
        <w:t>ставление водителем в нарушение Правил дорожного движения места дорожно-транспортного происшествия,</w:t>
      </w:r>
      <w:r>
        <w:rPr>
          <w:rFonts w:ascii="Times New Roman" w:eastAsia="Times New Roman" w:hAnsi="Times New Roman" w:cs="Times New Roman"/>
          <w:sz w:val="28"/>
          <w:szCs w:val="28"/>
        </w:rPr>
        <w:t xml:space="preserve"> участником которого он являлся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отсутствии признаков </w:t>
      </w:r>
      <w:hyperlink r:id="rId4" w:anchor="/document/10108000/entry/264"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 назначении наказания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учитывает характер совершенного правонарушения, личность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r>
        <w:rPr>
          <w:rFonts w:ascii="Times New Roman" w:eastAsia="Times New Roman" w:hAnsi="Times New Roman" w:cs="Times New Roman"/>
          <w:sz w:val="28"/>
          <w:szCs w:val="28"/>
        </w:rPr>
        <w:t>, характеризующий его материал</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находит.</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 учетом конкретных обстоятельств дела, характера совершенного административного правонарушения</w:t>
      </w:r>
      <w:r>
        <w:rPr>
          <w:rFonts w:ascii="Times New Roman" w:eastAsia="Times New Roman" w:hAnsi="Times New Roman" w:cs="Times New Roman"/>
          <w:sz w:val="28"/>
          <w:szCs w:val="28"/>
        </w:rPr>
        <w:t xml:space="preserve"> объектом которого является безопасность дорожного движения,</w:t>
      </w:r>
      <w:r>
        <w:rPr>
          <w:rFonts w:ascii="Times New Roman" w:eastAsia="Times New Roman" w:hAnsi="Times New Roman" w:cs="Times New Roman"/>
          <w:sz w:val="28"/>
          <w:szCs w:val="28"/>
        </w:rPr>
        <w:t xml:space="preserve"> данных о личности виновного, </w:t>
      </w:r>
      <w:r>
        <w:rPr>
          <w:rFonts w:ascii="Times New Roman" w:eastAsia="Times New Roman" w:hAnsi="Times New Roman" w:cs="Times New Roman"/>
          <w:sz w:val="28"/>
          <w:szCs w:val="28"/>
        </w:rPr>
        <w:t xml:space="preserve">отсутствие </w:t>
      </w:r>
      <w:r>
        <w:rPr>
          <w:rFonts w:ascii="Times New Roman" w:eastAsia="Times New Roman" w:hAnsi="Times New Roman" w:cs="Times New Roman"/>
          <w:sz w:val="28"/>
          <w:szCs w:val="28"/>
        </w:rPr>
        <w:t>смягчающ</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отягчающ</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обстоятельств</w:t>
      </w:r>
      <w:r>
        <w:rPr>
          <w:rFonts w:ascii="Times New Roman" w:eastAsia="Times New Roman" w:hAnsi="Times New Roman" w:cs="Times New Roman"/>
          <w:sz w:val="28"/>
          <w:szCs w:val="28"/>
        </w:rPr>
        <w:t xml:space="preserve">, суд считает целесообразным подвергнуть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административному наказанию в виде лишения права управления транспортными средствами в пределах санкции</w:t>
      </w:r>
      <w:r>
        <w:rPr>
          <w:rFonts w:ascii="Times New Roman" w:eastAsia="Times New Roman" w:hAnsi="Times New Roman" w:cs="Times New Roman"/>
          <w:sz w:val="28"/>
          <w:szCs w:val="28"/>
        </w:rPr>
        <w:t> </w:t>
      </w:r>
      <w:hyperlink r:id="rId5"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 учётом изложенного, руководствуясь ст. ст. 29.9, 29.10 Кодекса Российской Федерации об административных правонарушениях, мировой судья</w:t>
      </w:r>
    </w:p>
    <w:p>
      <w:pPr>
        <w:widowControl w:val="0"/>
        <w:spacing w:before="0" w:after="0"/>
        <w:ind w:firstLine="708"/>
        <w:jc w:val="both"/>
        <w:rPr>
          <w:sz w:val="12"/>
          <w:szCs w:val="12"/>
        </w:rPr>
      </w:pPr>
    </w:p>
    <w:p>
      <w:pPr>
        <w:widowControl w:val="0"/>
        <w:spacing w:before="0" w:after="0"/>
        <w:ind w:firstLine="708"/>
        <w:jc w:val="center"/>
        <w:rPr>
          <w:sz w:val="28"/>
          <w:szCs w:val="28"/>
        </w:rPr>
      </w:pPr>
      <w:r>
        <w:rPr>
          <w:rFonts w:ascii="Times New Roman" w:eastAsia="Times New Roman" w:hAnsi="Times New Roman" w:cs="Times New Roman"/>
          <w:sz w:val="28"/>
          <w:szCs w:val="28"/>
        </w:rPr>
        <w:t>П О С Т А Н О В И Л:</w:t>
      </w:r>
    </w:p>
    <w:p>
      <w:pPr>
        <w:widowControl w:val="0"/>
        <w:spacing w:before="0" w:after="0"/>
        <w:ind w:firstLine="708"/>
        <w:jc w:val="both"/>
        <w:rPr>
          <w:sz w:val="12"/>
          <w:szCs w:val="12"/>
        </w:rPr>
      </w:pP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Горевского</w:t>
      </w:r>
      <w:r>
        <w:rPr>
          <w:rFonts w:ascii="Times New Roman" w:eastAsia="Times New Roman" w:hAnsi="Times New Roman" w:cs="Times New Roman"/>
          <w:sz w:val="28"/>
          <w:szCs w:val="28"/>
        </w:rPr>
        <w:t xml:space="preserve"> Михаила Ивановича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 2 ст. 12.27 Кодекса </w:t>
      </w:r>
      <w:r>
        <w:rPr>
          <w:rFonts w:ascii="Times New Roman" w:eastAsia="Times New Roman" w:hAnsi="Times New Roman" w:cs="Times New Roman"/>
          <w:sz w:val="28"/>
          <w:szCs w:val="28"/>
        </w:rPr>
        <w:t>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01 (один) год.</w:t>
      </w:r>
    </w:p>
    <w:p>
      <w:pPr>
        <w:widowControl w:val="0"/>
        <w:spacing w:before="0" w:after="0"/>
        <w:ind w:firstLine="708"/>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widowControl w:val="0"/>
        <w:spacing w:before="0" w:after="0"/>
        <w:ind w:firstLine="708"/>
        <w:jc w:val="both"/>
        <w:rPr>
          <w:sz w:val="28"/>
          <w:szCs w:val="28"/>
        </w:rPr>
      </w:pPr>
      <w:r>
        <w:rPr>
          <w:rFonts w:ascii="Times New Roman" w:eastAsia="Times New Roman" w:hAnsi="Times New Roman" w:cs="Times New Roman"/>
          <w:sz w:val="28"/>
          <w:szCs w:val="28"/>
        </w:rPr>
        <w:t>Разъяснить правонарушителю, что в соответствии со ст. 32.7 Кодекса Российской Федерации об административных правонарушениях,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widowControl w:val="0"/>
        <w:spacing w:before="0" w:after="0"/>
        <w:ind w:firstLine="708"/>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w:t>
      </w:r>
      <w:r>
        <w:rPr>
          <w:rFonts w:ascii="Times New Roman" w:eastAsia="Times New Roman" w:hAnsi="Times New Roman" w:cs="Times New Roman"/>
          <w:sz w:val="28"/>
          <w:szCs w:val="28"/>
        </w:rPr>
        <w:t xml:space="preserve">ХМАО – Югры </w:t>
      </w:r>
      <w:r>
        <w:rPr>
          <w:rFonts w:ascii="Times New Roman" w:eastAsia="Times New Roman" w:hAnsi="Times New Roman" w:cs="Times New Roman"/>
          <w:sz w:val="28"/>
          <w:szCs w:val="28"/>
        </w:rPr>
        <w:t xml:space="preserve">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sz w:val="28"/>
          <w:szCs w:val="28"/>
        </w:rPr>
        <w:tab/>
      </w:r>
    </w:p>
    <w:p>
      <w:pPr>
        <w:widowControl w:val="0"/>
        <w:tabs>
          <w:tab w:val="left" w:pos="3540"/>
        </w:tabs>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widowControl w:val="0"/>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widowControl w:val="0"/>
        <w:spacing w:before="0" w:after="0"/>
        <w:ind w:left="426"/>
        <w:jc w:val="both"/>
        <w:rPr>
          <w:sz w:val="25"/>
          <w:szCs w:val="25"/>
        </w:rPr>
      </w:pPr>
    </w:p>
    <w:p>
      <w:pPr>
        <w:widowControl w:val="0"/>
        <w:spacing w:before="0" w:after="0"/>
        <w:jc w:val="both"/>
        <w:rPr>
          <w:sz w:val="25"/>
          <w:szCs w:val="25"/>
        </w:rPr>
      </w:pPr>
    </w:p>
    <w:p>
      <w:pPr>
        <w:spacing w:before="0" w:after="0"/>
        <w:jc w:val="both"/>
        <w:rPr>
          <w:sz w:val="22"/>
          <w:szCs w:val="22"/>
        </w:rP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81167"/>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5rplc-6">
    <w:name w:val="cat-ExternalSystemDefined grp-35 rplc-6"/>
    <w:basedOn w:val="DefaultParagraphFont"/>
  </w:style>
  <w:style w:type="character" w:customStyle="1" w:styleId="cat-PassportDatagrp-23rplc-7">
    <w:name w:val="cat-PassportData grp-23 rplc-7"/>
    <w:basedOn w:val="DefaultParagraphFont"/>
  </w:style>
  <w:style w:type="character" w:customStyle="1" w:styleId="cat-UserDefinedgrp-36rplc-9">
    <w:name w:val="cat-UserDefined grp-36 rplc-9"/>
    <w:basedOn w:val="DefaultParagraphFont"/>
  </w:style>
  <w:style w:type="character" w:customStyle="1" w:styleId="cat-CarMakeModelgrp-27rplc-17">
    <w:name w:val="cat-CarMakeModel grp-27 rplc-17"/>
    <w:basedOn w:val="DefaultParagraphFont"/>
  </w:style>
  <w:style w:type="character" w:customStyle="1" w:styleId="cat-CarNumbergrp-28rplc-18">
    <w:name w:val="cat-CarNumber grp-28 rplc-18"/>
    <w:basedOn w:val="DefaultParagraphFont"/>
  </w:style>
  <w:style w:type="character" w:customStyle="1" w:styleId="cat-UserDefinedgrp-38rplc-19">
    <w:name w:val="cat-UserDefined grp-38 rplc-19"/>
    <w:basedOn w:val="DefaultParagraphFont"/>
  </w:style>
  <w:style w:type="character" w:customStyle="1" w:styleId="cat-CarNumbergrp-29rplc-22">
    <w:name w:val="cat-CarNumber grp-29 rplc-22"/>
    <w:basedOn w:val="DefaultParagraphFont"/>
  </w:style>
  <w:style w:type="character" w:customStyle="1" w:styleId="cat-UserDefinedgrp-37rplc-23">
    <w:name w:val="cat-UserDefined grp-37 rplc-23"/>
    <w:basedOn w:val="DefaultParagraphFont"/>
  </w:style>
  <w:style w:type="character" w:customStyle="1" w:styleId="cat-OrganizationNamegrp-24rplc-25">
    <w:name w:val="cat-OrganizationName grp-24 rplc-25"/>
    <w:basedOn w:val="DefaultParagraphFont"/>
  </w:style>
  <w:style w:type="character" w:customStyle="1" w:styleId="cat-OrganizationNamegrp-24rplc-29">
    <w:name w:val="cat-OrganizationName grp-24 rplc-29"/>
    <w:basedOn w:val="DefaultParagraphFont"/>
  </w:style>
  <w:style w:type="character" w:customStyle="1" w:styleId="cat-UserDefinedgrp-39rplc-30">
    <w:name w:val="cat-UserDefined grp-39 rplc-30"/>
    <w:basedOn w:val="DefaultParagraphFont"/>
  </w:style>
  <w:style w:type="character" w:customStyle="1" w:styleId="cat-UserDefinedgrp-40rplc-36">
    <w:name w:val="cat-UserDefined grp-40 rplc-36"/>
    <w:basedOn w:val="DefaultParagraphFont"/>
  </w:style>
  <w:style w:type="character" w:customStyle="1" w:styleId="cat-CarMakeModelgrp-27rplc-44">
    <w:name w:val="cat-CarMakeModel grp-27 rplc-44"/>
    <w:basedOn w:val="DefaultParagraphFont"/>
  </w:style>
  <w:style w:type="character" w:customStyle="1" w:styleId="cat-CarNumbergrp-28rplc-45">
    <w:name w:val="cat-CarNumber grp-28 rplc-45"/>
    <w:basedOn w:val="DefaultParagraphFont"/>
  </w:style>
  <w:style w:type="character" w:customStyle="1" w:styleId="cat-CarMakeModelgrp-27rplc-54">
    <w:name w:val="cat-CarMakeModel grp-27 rplc-54"/>
    <w:basedOn w:val="DefaultParagraphFont"/>
  </w:style>
  <w:style w:type="character" w:customStyle="1" w:styleId="cat-UserDefinedgrp-41rplc-55">
    <w:name w:val="cat-UserDefined grp-41 rplc-55"/>
    <w:basedOn w:val="DefaultParagraphFont"/>
  </w:style>
  <w:style w:type="character" w:customStyle="1" w:styleId="cat-UserDefinedgrp-42rplc-58">
    <w:name w:val="cat-UserDefined grp-42 rplc-58"/>
    <w:basedOn w:val="DefaultParagraphFont"/>
  </w:style>
  <w:style w:type="character" w:customStyle="1" w:styleId="cat-UserDefinedgrp-43rplc-59">
    <w:name w:val="cat-UserDefined grp-43 rplc-59"/>
    <w:basedOn w:val="DefaultParagraphFont"/>
  </w:style>
  <w:style w:type="character" w:customStyle="1" w:styleId="cat-UserDefinedgrp-44rplc-62">
    <w:name w:val="cat-UserDefined grp-44 rplc-62"/>
    <w:basedOn w:val="DefaultParagraphFont"/>
  </w:style>
  <w:style w:type="character" w:customStyle="1" w:styleId="cat-CarMakeModelgrp-27rplc-65">
    <w:name w:val="cat-CarMakeModel grp-27 rplc-65"/>
    <w:basedOn w:val="DefaultParagraphFont"/>
  </w:style>
  <w:style w:type="character" w:customStyle="1" w:styleId="cat-CarNumbergrp-30rplc-66">
    <w:name w:val="cat-CarNumber grp-30 rplc-66"/>
    <w:basedOn w:val="DefaultParagraphFont"/>
  </w:style>
  <w:style w:type="character" w:customStyle="1" w:styleId="cat-UserDefinedgrp-38rplc-67">
    <w:name w:val="cat-UserDefined grp-38 rplc-67"/>
    <w:basedOn w:val="DefaultParagraphFont"/>
  </w:style>
  <w:style w:type="character" w:customStyle="1" w:styleId="cat-CarMakeModelgrp-27rplc-69">
    <w:name w:val="cat-CarMakeModel grp-27 rplc-69"/>
    <w:basedOn w:val="DefaultParagraphFont"/>
  </w:style>
  <w:style w:type="character" w:customStyle="1" w:styleId="cat-CarNumbergrp-30rplc-70">
    <w:name w:val="cat-CarNumber grp-30 rplc-70"/>
    <w:basedOn w:val="DefaultParagraphFont"/>
  </w:style>
  <w:style w:type="character" w:customStyle="1" w:styleId="cat-CarMakeModelgrp-27rplc-72">
    <w:name w:val="cat-CarMakeModel grp-27 rplc-72"/>
    <w:basedOn w:val="DefaultParagraphFont"/>
  </w:style>
  <w:style w:type="character" w:customStyle="1" w:styleId="cat-CarNumbergrp-30rplc-73">
    <w:name w:val="cat-CarNumber grp-30 rplc-73"/>
    <w:basedOn w:val="DefaultParagraphFont"/>
  </w:style>
  <w:style w:type="character" w:customStyle="1" w:styleId="cat-UserDefinedgrp-38rplc-74">
    <w:name w:val="cat-UserDefined grp-38 rplc-74"/>
    <w:basedOn w:val="DefaultParagraphFont"/>
  </w:style>
  <w:style w:type="character" w:customStyle="1" w:styleId="cat-CarNumbergrp-31rplc-78">
    <w:name w:val="cat-CarNumber grp-31 rplc-78"/>
    <w:basedOn w:val="DefaultParagraphFont"/>
  </w:style>
  <w:style w:type="character" w:customStyle="1" w:styleId="cat-UserDefinedgrp-37rplc-80">
    <w:name w:val="cat-UserDefined grp-37 rplc-80"/>
    <w:basedOn w:val="DefaultParagraphFont"/>
  </w:style>
  <w:style w:type="character" w:customStyle="1" w:styleId="cat-CarNumbergrp-31rplc-91">
    <w:name w:val="cat-CarNumber grp-31 rplc-91"/>
    <w:basedOn w:val="DefaultParagraphFont"/>
  </w:style>
  <w:style w:type="character" w:customStyle="1" w:styleId="cat-OrganizationNamegrp-24rplc-92">
    <w:name w:val="cat-OrganizationName grp-24 rplc-92"/>
    <w:basedOn w:val="DefaultParagraphFont"/>
  </w:style>
  <w:style w:type="character" w:customStyle="1" w:styleId="cat-CarNumbergrp-31rplc-94">
    <w:name w:val="cat-CarNumber grp-31 rplc-94"/>
    <w:basedOn w:val="DefaultParagraphFont"/>
  </w:style>
  <w:style w:type="character" w:customStyle="1" w:styleId="cat-UserDefinedgrp-45rplc-95">
    <w:name w:val="cat-UserDefined grp-45 rplc-95"/>
    <w:basedOn w:val="DefaultParagraphFont"/>
  </w:style>
  <w:style w:type="character" w:customStyle="1" w:styleId="cat-UserDefinedgrp-38rplc-97">
    <w:name w:val="cat-UserDefined grp-38 rplc-97"/>
    <w:basedOn w:val="DefaultParagraphFont"/>
  </w:style>
  <w:style w:type="character" w:customStyle="1" w:styleId="cat-CarMakeModelgrp-27rplc-102">
    <w:name w:val="cat-CarMakeModel grp-27 rplc-102"/>
    <w:basedOn w:val="DefaultParagraphFont"/>
  </w:style>
  <w:style w:type="character" w:customStyle="1" w:styleId="cat-CarNumbergrp-30rplc-103">
    <w:name w:val="cat-CarNumber grp-30 rplc-103"/>
    <w:basedOn w:val="DefaultParagraphFont"/>
  </w:style>
  <w:style w:type="character" w:customStyle="1" w:styleId="cat-CarMakeModelgrp-27rplc-105">
    <w:name w:val="cat-CarMakeModel grp-27 rplc-105"/>
    <w:basedOn w:val="DefaultParagraphFont"/>
  </w:style>
  <w:style w:type="character" w:customStyle="1" w:styleId="cat-UserDefinedgrp-37rplc-108">
    <w:name w:val="cat-UserDefined grp-37 rplc-108"/>
    <w:basedOn w:val="DefaultParagraphFont"/>
  </w:style>
  <w:style w:type="character" w:customStyle="1" w:styleId="cat-UserDefinedgrp-46rplc-118">
    <w:name w:val="cat-UserDefined grp-46 rplc-118"/>
    <w:basedOn w:val="DefaultParagraphFont"/>
  </w:style>
  <w:style w:type="character" w:customStyle="1" w:styleId="cat-UserDefinedgrp-47rplc-121">
    <w:name w:val="cat-UserDefined grp-47 rplc-121"/>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86458323-C98F-45FB-A5B7-437D4B976ED3}"/>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